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A70B67" w:rsidTr="00A70B67">
        <w:trPr>
          <w:trHeight w:val="831"/>
        </w:trPr>
        <w:tc>
          <w:tcPr>
            <w:tcW w:w="1476" w:type="dxa"/>
          </w:tcPr>
          <w:p w:rsidR="00A70B67" w:rsidRDefault="00A70B6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2A1FA6">
              <w:rPr>
                <w:rFonts w:hint="eastAsia"/>
                <w:color w:val="000000"/>
                <w:sz w:val="36"/>
                <w:szCs w:val="36"/>
              </w:rPr>
              <w:t>3.2.3. 公共卫生、保健组织与社会学</w:t>
            </w:r>
          </w:p>
        </w:tc>
        <w:tc>
          <w:tcPr>
            <w:tcW w:w="1356" w:type="dxa"/>
            <w:shd w:val="clear" w:color="auto" w:fill="FFFFFF" w:themeFill="background1"/>
          </w:tcPr>
          <w:p w:rsidR="00A70B67" w:rsidRDefault="00A70B6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2A1FA6">
              <w:rPr>
                <w:rFonts w:hint="eastAsia"/>
                <w:color w:val="000000"/>
                <w:sz w:val="36"/>
                <w:szCs w:val="36"/>
              </w:rPr>
              <w:t>公共卫生、保健组织与社会学</w:t>
            </w:r>
          </w:p>
        </w:tc>
        <w:tc>
          <w:tcPr>
            <w:tcW w:w="1357" w:type="dxa"/>
            <w:shd w:val="clear" w:color="auto" w:fill="FFFFFF" w:themeFill="background1"/>
          </w:tcPr>
          <w:p w:rsidR="00A70B67" w:rsidRDefault="00A70B6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A70B67">
              <w:rPr>
                <w:rFonts w:hint="eastAsia"/>
                <w:color w:val="000000"/>
                <w:sz w:val="36"/>
                <w:szCs w:val="36"/>
                <w:shd w:val="clear" w:color="auto" w:fill="FFFFFF" w:themeFill="background1"/>
              </w:rPr>
              <w:t>医学院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349" w:type="dxa"/>
          </w:tcPr>
          <w:p w:rsidR="00A70B67" w:rsidRDefault="00A70B6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A70B67" w:rsidRDefault="00A70B6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三年</w:t>
            </w:r>
          </w:p>
        </w:tc>
        <w:tc>
          <w:tcPr>
            <w:tcW w:w="1350" w:type="dxa"/>
          </w:tcPr>
          <w:p w:rsidR="00A70B67" w:rsidRDefault="00A70B6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A70B67" w:rsidRDefault="00A70B6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A70B67" w:rsidTr="00D63A60">
        <w:trPr>
          <w:trHeight w:val="831"/>
        </w:trPr>
        <w:tc>
          <w:tcPr>
            <w:tcW w:w="9578" w:type="dxa"/>
            <w:gridSpan w:val="7"/>
          </w:tcPr>
          <w:p w:rsidR="00A70B67" w:rsidRPr="003B5394" w:rsidRDefault="00A70B67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3B5394">
              <w:rPr>
                <w:rFonts w:hint="eastAsia"/>
                <w:color w:val="000000"/>
                <w:sz w:val="36"/>
                <w:szCs w:val="36"/>
              </w:rPr>
              <w:t>该专业旨在培养医学科学、医疗行业、医学专业教育以及公共卫生和医疗组织、社会学和历史学等专业领域的科学教育人才。</w:t>
            </w:r>
          </w:p>
          <w:p w:rsidR="00A70B67" w:rsidRPr="003B5394" w:rsidRDefault="00A70B67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</w:p>
          <w:p w:rsidR="00A70B67" w:rsidRPr="003B5394" w:rsidRDefault="00A70B67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3B5394">
              <w:rPr>
                <w:rFonts w:hint="eastAsia"/>
                <w:color w:val="000000"/>
                <w:sz w:val="36"/>
                <w:szCs w:val="36"/>
              </w:rPr>
              <w:t>高等教育机构教授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3B5394">
              <w:rPr>
                <w:rFonts w:hint="eastAsia"/>
                <w:color w:val="000000"/>
                <w:sz w:val="36"/>
                <w:szCs w:val="36"/>
              </w:rPr>
              <w:t>公共卫生和医疗组织</w:t>
            </w:r>
            <w:r>
              <w:rPr>
                <w:rFonts w:hint="eastAsia"/>
                <w:color w:val="000000"/>
                <w:sz w:val="36"/>
                <w:szCs w:val="36"/>
              </w:rPr>
              <w:t>、</w:t>
            </w:r>
            <w:r w:rsidRPr="003B5394">
              <w:rPr>
                <w:rFonts w:hint="eastAsia"/>
                <w:color w:val="000000"/>
                <w:sz w:val="36"/>
                <w:szCs w:val="36"/>
              </w:rPr>
              <w:t>社会学和医学史研究员</w:t>
            </w:r>
          </w:p>
          <w:p w:rsidR="00A70B67" w:rsidRPr="003B5394" w:rsidRDefault="00A70B67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主修科目：</w:t>
            </w:r>
          </w:p>
          <w:p w:rsidR="00A70B67" w:rsidRPr="003B5394" w:rsidRDefault="00A70B67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3B5394">
              <w:rPr>
                <w:rFonts w:hint="eastAsia"/>
                <w:color w:val="000000"/>
                <w:sz w:val="36"/>
                <w:szCs w:val="36"/>
              </w:rPr>
              <w:t>公共卫生与医疗保健、社会学和医学史</w:t>
            </w:r>
          </w:p>
          <w:p w:rsidR="00A70B67" w:rsidRPr="003B5394" w:rsidRDefault="00A70B67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3B5394">
              <w:rPr>
                <w:rFonts w:hint="eastAsia"/>
                <w:color w:val="000000"/>
                <w:sz w:val="36"/>
                <w:szCs w:val="36"/>
              </w:rPr>
              <w:t>医学和社会研究中建模和预测的科学方法</w:t>
            </w:r>
          </w:p>
          <w:p w:rsidR="00A70B67" w:rsidRDefault="00A70B6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3B5394">
              <w:rPr>
                <w:rFonts w:hint="eastAsia"/>
                <w:color w:val="000000"/>
                <w:sz w:val="36"/>
                <w:szCs w:val="36"/>
              </w:rPr>
              <w:t>坦波夫州医疗和保健发展的哲学、历史和地方史问题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F8"/>
    <w:rsid w:val="001E2DD2"/>
    <w:rsid w:val="00383F03"/>
    <w:rsid w:val="005851F8"/>
    <w:rsid w:val="00840F38"/>
    <w:rsid w:val="00A7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5E709-BEC5-435C-A006-F5D82628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B67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A70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SPecialiST RePack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2024-03-12T06:51:00Z</dcterms:created>
  <dcterms:modified xsi:type="dcterms:W3CDTF">2024-03-12T06:52:00Z</dcterms:modified>
</cp:coreProperties>
</file>